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359" w:rsidRPr="00514359" w:rsidRDefault="00514359" w:rsidP="005143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4359">
        <w:rPr>
          <w:rFonts w:ascii="Times New Roman" w:hAnsi="Times New Roman" w:cs="Times New Roman"/>
          <w:b/>
          <w:sz w:val="24"/>
          <w:szCs w:val="24"/>
        </w:rPr>
        <w:t xml:space="preserve">Лекция 12. </w:t>
      </w:r>
      <w:proofErr w:type="gramStart"/>
      <w:r w:rsidRPr="00514359">
        <w:rPr>
          <w:rFonts w:ascii="Times New Roman" w:hAnsi="Times New Roman" w:cs="Times New Roman"/>
          <w:b/>
          <w:sz w:val="24"/>
          <w:szCs w:val="24"/>
        </w:rPr>
        <w:t>Учет расчетов с поставщиками и подрядчиками, с дочерними, асс</w:t>
      </w:r>
      <w:r w:rsidRPr="00514359">
        <w:rPr>
          <w:rFonts w:ascii="Times New Roman" w:hAnsi="Times New Roman" w:cs="Times New Roman"/>
          <w:b/>
          <w:sz w:val="24"/>
          <w:szCs w:val="24"/>
        </w:rPr>
        <w:t>о</w:t>
      </w:r>
      <w:r w:rsidRPr="00514359">
        <w:rPr>
          <w:rFonts w:ascii="Times New Roman" w:hAnsi="Times New Roman" w:cs="Times New Roman"/>
          <w:b/>
          <w:sz w:val="24"/>
          <w:szCs w:val="24"/>
        </w:rPr>
        <w:t>циированными и совместными организа</w:t>
      </w:r>
      <w:r w:rsidRPr="00514359">
        <w:rPr>
          <w:rFonts w:ascii="Times New Roman" w:hAnsi="Times New Roman" w:cs="Times New Roman"/>
          <w:b/>
          <w:sz w:val="24"/>
          <w:szCs w:val="24"/>
        </w:rPr>
        <w:softHyphen/>
        <w:t>ции</w:t>
      </w:r>
      <w:proofErr w:type="gramEnd"/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Для учета расчетов с поставщиками и подрядчиками пре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дусмотрен счет 3310 «Краткосрочная задолженность поставщиками и подрядчиками», на кот</w:t>
      </w:r>
      <w:r w:rsidRPr="00514359">
        <w:rPr>
          <w:rFonts w:ascii="Times New Roman" w:hAnsi="Times New Roman" w:cs="Times New Roman"/>
          <w:sz w:val="24"/>
          <w:szCs w:val="24"/>
        </w:rPr>
        <w:t>о</w:t>
      </w:r>
      <w:r w:rsidRPr="00514359">
        <w:rPr>
          <w:rFonts w:ascii="Times New Roman" w:hAnsi="Times New Roman" w:cs="Times New Roman"/>
          <w:sz w:val="24"/>
          <w:szCs w:val="24"/>
        </w:rPr>
        <w:t>ром обобщается информация о расчета</w:t>
      </w:r>
      <w:proofErr w:type="gramStart"/>
      <w:r w:rsidRPr="00514359">
        <w:rPr>
          <w:rFonts w:ascii="Times New Roman" w:hAnsi="Times New Roman" w:cs="Times New Roman"/>
          <w:sz w:val="24"/>
          <w:szCs w:val="24"/>
          <w:lang w:val="en-US"/>
        </w:rPr>
        <w:t>x</w:t>
      </w:r>
      <w:proofErr w:type="gramEnd"/>
      <w:r w:rsidRPr="00514359">
        <w:rPr>
          <w:rFonts w:ascii="Times New Roman" w:hAnsi="Times New Roman" w:cs="Times New Roman"/>
          <w:sz w:val="24"/>
          <w:szCs w:val="24"/>
        </w:rPr>
        <w:t xml:space="preserve"> с поставщиками и подрядчиками за полученные товарно-материальные запасы и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активы, выполне</w:t>
      </w:r>
      <w:r w:rsidRPr="00514359">
        <w:rPr>
          <w:rFonts w:ascii="Times New Roman" w:hAnsi="Times New Roman" w:cs="Times New Roman"/>
          <w:sz w:val="24"/>
          <w:szCs w:val="24"/>
        </w:rPr>
        <w:t>н</w:t>
      </w:r>
      <w:r w:rsidRPr="00514359">
        <w:rPr>
          <w:rFonts w:ascii="Times New Roman" w:hAnsi="Times New Roman" w:cs="Times New Roman"/>
          <w:sz w:val="24"/>
          <w:szCs w:val="24"/>
        </w:rPr>
        <w:t>ные работы и потребленные услуги, включая расходы по доставке или перер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ботке товарно-материальных запасов.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По кредиту счета 3310 «Краткосрочная задолженность поставщикам и подрядчикам» отражаются: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 xml:space="preserve">- стоимость приобретенных товарно-материальных запасов,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внеоборо</w:t>
      </w:r>
      <w:r w:rsidRPr="00514359">
        <w:rPr>
          <w:rFonts w:ascii="Times New Roman" w:hAnsi="Times New Roman" w:cs="Times New Roman"/>
          <w:sz w:val="24"/>
          <w:szCs w:val="24"/>
        </w:rPr>
        <w:t>т</w:t>
      </w:r>
      <w:r w:rsidRPr="00514359">
        <w:rPr>
          <w:rFonts w:ascii="Times New Roman" w:hAnsi="Times New Roman" w:cs="Times New Roman"/>
          <w:sz w:val="24"/>
          <w:szCs w:val="24"/>
        </w:rPr>
        <w:t>ных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активов и др., а также стоимость услуг по их доставке и переработке на стороне - в корреспонденции с соответствующими счетами учета товарно-материальных запасов,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внеоборотных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активов и др.;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- стоимость принятых работ и потребленных услуг - в корреспонденции со счетами 7110 «Расходы по реализации про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дукции и оказ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нию услуг», 7210 «Административные расходы»;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- сумма налога на добавленную стоимость по приобретен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ным товарам (работам, услугам) - в корреспонденции со счетом 1420 «Налог на добавле</w:t>
      </w:r>
      <w:r w:rsidRPr="00514359">
        <w:rPr>
          <w:rFonts w:ascii="Times New Roman" w:hAnsi="Times New Roman" w:cs="Times New Roman"/>
          <w:sz w:val="24"/>
          <w:szCs w:val="24"/>
        </w:rPr>
        <w:t>н</w:t>
      </w:r>
      <w:r w:rsidRPr="00514359">
        <w:rPr>
          <w:rFonts w:ascii="Times New Roman" w:hAnsi="Times New Roman" w:cs="Times New Roman"/>
          <w:sz w:val="24"/>
          <w:szCs w:val="24"/>
        </w:rPr>
        <w:t>ную стоимость»;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 xml:space="preserve">- сумма обнаруженных недостач сверх норм естественной убыли против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отфактурованного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количества при приемке на склад поступивших акцептова</w:t>
      </w:r>
      <w:r w:rsidRPr="00514359">
        <w:rPr>
          <w:rFonts w:ascii="Times New Roman" w:hAnsi="Times New Roman" w:cs="Times New Roman"/>
          <w:sz w:val="24"/>
          <w:szCs w:val="24"/>
        </w:rPr>
        <w:t>н</w:t>
      </w:r>
      <w:r w:rsidRPr="00514359">
        <w:rPr>
          <w:rFonts w:ascii="Times New Roman" w:hAnsi="Times New Roman" w:cs="Times New Roman"/>
          <w:sz w:val="24"/>
          <w:szCs w:val="24"/>
        </w:rPr>
        <w:t>ных (оплаченных) товарно-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материольных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запасов и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внеоборотных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а</w:t>
      </w:r>
      <w:r w:rsidRPr="00514359">
        <w:rPr>
          <w:rFonts w:ascii="Times New Roman" w:hAnsi="Times New Roman" w:cs="Times New Roman"/>
          <w:sz w:val="24"/>
          <w:szCs w:val="24"/>
        </w:rPr>
        <w:t>к</w:t>
      </w:r>
      <w:r w:rsidRPr="00514359">
        <w:rPr>
          <w:rFonts w:ascii="Times New Roman" w:hAnsi="Times New Roman" w:cs="Times New Roman"/>
          <w:sz w:val="24"/>
          <w:szCs w:val="24"/>
        </w:rPr>
        <w:t xml:space="preserve">тивов, а также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несоответствиеие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цен, обусловленных договором, и арифметические ошиб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ки в корреспонденции со счетом 12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514359">
        <w:rPr>
          <w:rFonts w:ascii="Times New Roman" w:hAnsi="Times New Roman" w:cs="Times New Roman"/>
          <w:sz w:val="24"/>
          <w:szCs w:val="24"/>
        </w:rPr>
        <w:t>0 «Прочая краткосрочная дебито</w:t>
      </w:r>
      <w:r w:rsidRPr="00514359">
        <w:rPr>
          <w:rFonts w:ascii="Times New Roman" w:hAnsi="Times New Roman" w:cs="Times New Roman"/>
          <w:sz w:val="24"/>
          <w:szCs w:val="24"/>
        </w:rPr>
        <w:t>р</w:t>
      </w:r>
      <w:r w:rsidRPr="00514359">
        <w:rPr>
          <w:rFonts w:ascii="Times New Roman" w:hAnsi="Times New Roman" w:cs="Times New Roman"/>
          <w:sz w:val="24"/>
          <w:szCs w:val="24"/>
        </w:rPr>
        <w:t>ская задолженность».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По дебету счета 3310 «Краткосрочная задолженность постав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щикам и подрядчикам» отражаются суммы оплаченных счетов и суммы зачетов по пре</w:t>
      </w:r>
      <w:r w:rsidRPr="00514359">
        <w:rPr>
          <w:rFonts w:ascii="Times New Roman" w:hAnsi="Times New Roman" w:cs="Times New Roman"/>
          <w:sz w:val="24"/>
          <w:szCs w:val="24"/>
        </w:rPr>
        <w:t>д</w:t>
      </w:r>
      <w:r w:rsidRPr="00514359">
        <w:rPr>
          <w:rFonts w:ascii="Times New Roman" w:hAnsi="Times New Roman" w:cs="Times New Roman"/>
          <w:sz w:val="24"/>
          <w:szCs w:val="24"/>
        </w:rPr>
        <w:t>варительно выданным авансам в корреспонденции с соответствующими счет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ми учета денежных средств (1010,1030) и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514359">
        <w:rPr>
          <w:rFonts w:ascii="Times New Roman" w:hAnsi="Times New Roman" w:cs="Times New Roman"/>
          <w:sz w:val="24"/>
          <w:szCs w:val="24"/>
        </w:rPr>
        <w:t>10 «Краткосрочные авансы выда</w:t>
      </w:r>
      <w:r w:rsidRPr="00514359">
        <w:rPr>
          <w:rFonts w:ascii="Times New Roman" w:hAnsi="Times New Roman" w:cs="Times New Roman"/>
          <w:sz w:val="24"/>
          <w:szCs w:val="24"/>
        </w:rPr>
        <w:t>н</w:t>
      </w:r>
      <w:r w:rsidRPr="00514359">
        <w:rPr>
          <w:rFonts w:ascii="Times New Roman" w:hAnsi="Times New Roman" w:cs="Times New Roman"/>
          <w:sz w:val="24"/>
          <w:szCs w:val="24"/>
        </w:rPr>
        <w:t>ные».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Учет расчетов с поставщиками ведут в журнале специаль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ной формы или ведомости по каждому счету-фактуре или пла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тежному требованию-поручению, что позволяет контролировать расчеты по каждому документу.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Поступившие счета-фактуры вначале регистрируют в «Жур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нале учета поступающих грузов». По мере поступления ценнос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тей на склады или пр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емки выполненных работ и оказанных услуг в журнале отмечают номера прихо</w:t>
      </w:r>
      <w:r w:rsidRPr="00514359">
        <w:rPr>
          <w:rFonts w:ascii="Times New Roman" w:hAnsi="Times New Roman" w:cs="Times New Roman"/>
          <w:sz w:val="24"/>
          <w:szCs w:val="24"/>
        </w:rPr>
        <w:t>д</w:t>
      </w:r>
      <w:r w:rsidRPr="00514359">
        <w:rPr>
          <w:rFonts w:ascii="Times New Roman" w:hAnsi="Times New Roman" w:cs="Times New Roman"/>
          <w:sz w:val="24"/>
          <w:szCs w:val="24"/>
        </w:rPr>
        <w:t>ных документов и</w:t>
      </w:r>
      <w:r w:rsidRPr="0051435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простав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ляют дату поступления запасов на склады или запр</w:t>
      </w:r>
      <w:r w:rsidRPr="00514359">
        <w:rPr>
          <w:rFonts w:ascii="Times New Roman" w:hAnsi="Times New Roman" w:cs="Times New Roman"/>
          <w:sz w:val="24"/>
          <w:szCs w:val="24"/>
        </w:rPr>
        <w:t>о</w:t>
      </w:r>
      <w:r w:rsidRPr="00514359">
        <w:rPr>
          <w:rFonts w:ascii="Times New Roman" w:hAnsi="Times New Roman" w:cs="Times New Roman"/>
          <w:sz w:val="24"/>
          <w:szCs w:val="24"/>
        </w:rPr>
        <w:t>сов, свя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занных с розыском не поступивших грузов. Периодически данные журнала сверяют с данными учетных регистров, которые ведут по счету 3310. По жу</w:t>
      </w:r>
      <w:r w:rsidRPr="00514359">
        <w:rPr>
          <w:rFonts w:ascii="Times New Roman" w:hAnsi="Times New Roman" w:cs="Times New Roman"/>
          <w:sz w:val="24"/>
          <w:szCs w:val="24"/>
        </w:rPr>
        <w:t>р</w:t>
      </w:r>
      <w:r w:rsidRPr="00514359">
        <w:rPr>
          <w:rFonts w:ascii="Times New Roman" w:hAnsi="Times New Roman" w:cs="Times New Roman"/>
          <w:sz w:val="24"/>
          <w:szCs w:val="24"/>
        </w:rPr>
        <w:t>налу контролируют также суммы материальных ценностей, находящихся в п</w:t>
      </w:r>
      <w:r w:rsidRPr="00514359">
        <w:rPr>
          <w:rFonts w:ascii="Times New Roman" w:hAnsi="Times New Roman" w:cs="Times New Roman"/>
          <w:sz w:val="24"/>
          <w:szCs w:val="24"/>
        </w:rPr>
        <w:t>у</w:t>
      </w:r>
      <w:r w:rsidRPr="00514359">
        <w:rPr>
          <w:rFonts w:ascii="Times New Roman" w:hAnsi="Times New Roman" w:cs="Times New Roman"/>
          <w:sz w:val="24"/>
          <w:szCs w:val="24"/>
        </w:rPr>
        <w:t>ти. Записи в журна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ле производятся отделом снабж</w:t>
      </w:r>
      <w:r w:rsidRPr="00514359">
        <w:rPr>
          <w:rFonts w:ascii="Times New Roman" w:hAnsi="Times New Roman" w:cs="Times New Roman"/>
          <w:sz w:val="24"/>
          <w:szCs w:val="24"/>
        </w:rPr>
        <w:t>е</w:t>
      </w:r>
      <w:r w:rsidRPr="00514359">
        <w:rPr>
          <w:rFonts w:ascii="Times New Roman" w:hAnsi="Times New Roman" w:cs="Times New Roman"/>
          <w:sz w:val="24"/>
          <w:szCs w:val="24"/>
        </w:rPr>
        <w:t>ния по мере поступления материальных ценностей на склад предприятия на основании товарно-транспортных документов, приходных ордеров, актов приеме материалов. В журнал записывают только акцептованные счета-фактуры.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Акцептованные счета с указанием регистрационного номера по журн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лу учета поступающих грузов передают в бухгалтерию, где их данные зап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сывают в журнал по учету расчетов с постав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щиками и подрядчиками.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Учет расчетов с поставщиками ведут в журнале-ордере 6 по каждому сч</w:t>
      </w:r>
      <w:r w:rsidRPr="00514359">
        <w:rPr>
          <w:rFonts w:ascii="Times New Roman" w:hAnsi="Times New Roman" w:cs="Times New Roman"/>
          <w:sz w:val="24"/>
          <w:szCs w:val="24"/>
        </w:rPr>
        <w:t>е</w:t>
      </w:r>
      <w:r w:rsidRPr="00514359">
        <w:rPr>
          <w:rFonts w:ascii="Times New Roman" w:hAnsi="Times New Roman" w:cs="Times New Roman"/>
          <w:sz w:val="24"/>
          <w:szCs w:val="24"/>
        </w:rPr>
        <w:t>ту-фактуре или платежному поручению-требованию, что позволяет контрол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ровать расчеты по каждому документу. Это регистр, который одновременно совмещает синтетический и аналитический учет.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В журнал-ордер 6 заносятся остатки на начало месяца на основании жу</w:t>
      </w:r>
      <w:r w:rsidRPr="00514359">
        <w:rPr>
          <w:rFonts w:ascii="Times New Roman" w:hAnsi="Times New Roman" w:cs="Times New Roman"/>
          <w:sz w:val="24"/>
          <w:szCs w:val="24"/>
        </w:rPr>
        <w:t>р</w:t>
      </w:r>
      <w:r w:rsidRPr="00514359">
        <w:rPr>
          <w:rFonts w:ascii="Times New Roman" w:hAnsi="Times New Roman" w:cs="Times New Roman"/>
          <w:sz w:val="24"/>
          <w:szCs w:val="24"/>
        </w:rPr>
        <w:t>нала-ордера 6 за прошлый месяц. Затем заносят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ся предъявленные счета. Сто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мость материалов по этим сче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там указывается в двух оценках - по учетным ц</w:t>
      </w:r>
      <w:r w:rsidRPr="00514359">
        <w:rPr>
          <w:rFonts w:ascii="Times New Roman" w:hAnsi="Times New Roman" w:cs="Times New Roman"/>
          <w:sz w:val="24"/>
          <w:szCs w:val="24"/>
        </w:rPr>
        <w:t>е</w:t>
      </w:r>
      <w:r w:rsidRPr="00514359">
        <w:rPr>
          <w:rFonts w:ascii="Times New Roman" w:hAnsi="Times New Roman" w:cs="Times New Roman"/>
          <w:sz w:val="24"/>
          <w:szCs w:val="24"/>
        </w:rPr>
        <w:t>нам на основа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нии приходных складских документов и по фактической себес</w:t>
      </w:r>
      <w:r w:rsidRPr="00514359">
        <w:rPr>
          <w:rFonts w:ascii="Times New Roman" w:hAnsi="Times New Roman" w:cs="Times New Roman"/>
          <w:sz w:val="24"/>
          <w:szCs w:val="24"/>
        </w:rPr>
        <w:softHyphen/>
        <w:t xml:space="preserve">тоимости, </w:t>
      </w:r>
      <w:proofErr w:type="gramStart"/>
      <w:r w:rsidRPr="00514359">
        <w:rPr>
          <w:rFonts w:ascii="Times New Roman" w:hAnsi="Times New Roman" w:cs="Times New Roman"/>
          <w:sz w:val="24"/>
          <w:szCs w:val="24"/>
        </w:rPr>
        <w:t>согласно счета</w:t>
      </w:r>
      <w:proofErr w:type="gramEnd"/>
      <w:r w:rsidRPr="00514359">
        <w:rPr>
          <w:rFonts w:ascii="Times New Roman" w:hAnsi="Times New Roman" w:cs="Times New Roman"/>
          <w:sz w:val="24"/>
          <w:szCs w:val="24"/>
        </w:rPr>
        <w:t xml:space="preserve">, с учетом доли </w:t>
      </w:r>
      <w:r w:rsidRPr="00514359">
        <w:rPr>
          <w:rFonts w:ascii="Times New Roman" w:hAnsi="Times New Roman" w:cs="Times New Roman"/>
          <w:sz w:val="24"/>
          <w:szCs w:val="24"/>
        </w:rPr>
        <w:lastRenderedPageBreak/>
        <w:t>транспортно-заготовительных расх</w:t>
      </w:r>
      <w:r w:rsidRPr="00514359">
        <w:rPr>
          <w:rFonts w:ascii="Times New Roman" w:hAnsi="Times New Roman" w:cs="Times New Roman"/>
          <w:sz w:val="24"/>
          <w:szCs w:val="24"/>
        </w:rPr>
        <w:t>о</w:t>
      </w:r>
      <w:r w:rsidRPr="00514359">
        <w:rPr>
          <w:rFonts w:ascii="Times New Roman" w:hAnsi="Times New Roman" w:cs="Times New Roman"/>
          <w:sz w:val="24"/>
          <w:szCs w:val="24"/>
        </w:rPr>
        <w:t>дов по корреспондирующим счетам в дебет 1310 и кредиту счета 3310.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В журнале также отражают операции по учету расчетов с поставщиками работ и услуг (ремонт основных средств, перевозки грузов</w:t>
      </w:r>
      <w:r w:rsidRPr="00514359">
        <w:rPr>
          <w:rFonts w:ascii="Times New Roman" w:hAnsi="Times New Roman" w:cs="Times New Roman"/>
          <w:smallCaps/>
          <w:sz w:val="24"/>
          <w:szCs w:val="24"/>
        </w:rPr>
        <w:t xml:space="preserve">, </w:t>
      </w:r>
      <w:r w:rsidRPr="00514359">
        <w:rPr>
          <w:rFonts w:ascii="Times New Roman" w:hAnsi="Times New Roman" w:cs="Times New Roman"/>
          <w:sz w:val="24"/>
          <w:szCs w:val="24"/>
        </w:rPr>
        <w:t>вода, тепло, эле</w:t>
      </w:r>
      <w:r w:rsidRPr="00514359">
        <w:rPr>
          <w:rFonts w:ascii="Times New Roman" w:hAnsi="Times New Roman" w:cs="Times New Roman"/>
          <w:sz w:val="24"/>
          <w:szCs w:val="24"/>
        </w:rPr>
        <w:t>к</w:t>
      </w:r>
      <w:r w:rsidRPr="00514359">
        <w:rPr>
          <w:rFonts w:ascii="Times New Roman" w:hAnsi="Times New Roman" w:cs="Times New Roman"/>
          <w:sz w:val="24"/>
          <w:szCs w:val="24"/>
        </w:rPr>
        <w:t>троэнергия).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При записи в журнал данных счета-фактуры, предъявленного за работы или услуги, указывают, за что он предъявлен, а записи</w:t>
      </w:r>
      <w:r w:rsidRPr="005143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по дебету соответств</w:t>
      </w:r>
      <w:r w:rsidRPr="00514359">
        <w:rPr>
          <w:rFonts w:ascii="Times New Roman" w:hAnsi="Times New Roman" w:cs="Times New Roman"/>
          <w:sz w:val="24"/>
          <w:szCs w:val="24"/>
        </w:rPr>
        <w:t>у</w:t>
      </w:r>
      <w:r w:rsidRPr="00514359">
        <w:rPr>
          <w:rFonts w:ascii="Times New Roman" w:hAnsi="Times New Roman" w:cs="Times New Roman"/>
          <w:sz w:val="24"/>
          <w:szCs w:val="24"/>
        </w:rPr>
        <w:t>ющих счетов потребителей работ и услуг производят на основании ра</w:t>
      </w:r>
      <w:r w:rsidRPr="00514359">
        <w:rPr>
          <w:rFonts w:ascii="Times New Roman" w:hAnsi="Times New Roman" w:cs="Times New Roman"/>
          <w:sz w:val="24"/>
          <w:szCs w:val="24"/>
        </w:rPr>
        <w:t>з</w:t>
      </w:r>
      <w:r w:rsidRPr="00514359">
        <w:rPr>
          <w:rFonts w:ascii="Times New Roman" w:hAnsi="Times New Roman" w:cs="Times New Roman"/>
          <w:sz w:val="24"/>
          <w:szCs w:val="24"/>
        </w:rPr>
        <w:t>метки корреспондирующих счетов, сделанной в бухгалтерии на счетах-фактурах поставщи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ков. Общий итог по предъявленному счету заносится как оборот</w:t>
      </w:r>
      <w:r w:rsidRPr="005143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по кр</w:t>
      </w:r>
      <w:r w:rsidRPr="00514359">
        <w:rPr>
          <w:rFonts w:ascii="Times New Roman" w:hAnsi="Times New Roman" w:cs="Times New Roman"/>
          <w:sz w:val="24"/>
          <w:szCs w:val="24"/>
        </w:rPr>
        <w:t>е</w:t>
      </w:r>
      <w:r w:rsidRPr="00514359">
        <w:rPr>
          <w:rFonts w:ascii="Times New Roman" w:hAnsi="Times New Roman" w:cs="Times New Roman"/>
          <w:sz w:val="24"/>
          <w:szCs w:val="24"/>
        </w:rPr>
        <w:t>диту счета 3310 в графу «Сумма акцепта».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Далее в журнал-ордер 6 в разрезе счетов поставщика на ос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новании вып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сок банка и других документов производятся отметки</w:t>
      </w:r>
      <w:r w:rsidRPr="005143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об оплате или сп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сании по дебету счета 3310. При этом указывается дата оплаты счета, и</w:t>
      </w:r>
      <w:r w:rsidRPr="0051435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с к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кого счета произведена оплата (1010,1030).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В конце месяца подсчитываются обороты, а по неоплачен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ным счетам в</w:t>
      </w:r>
      <w:r w:rsidRPr="00514359">
        <w:rPr>
          <w:rFonts w:ascii="Times New Roman" w:hAnsi="Times New Roman" w:cs="Times New Roman"/>
          <w:sz w:val="24"/>
          <w:szCs w:val="24"/>
        </w:rPr>
        <w:t>ы</w:t>
      </w:r>
      <w:r w:rsidRPr="00514359">
        <w:rPr>
          <w:rFonts w:ascii="Times New Roman" w:hAnsi="Times New Roman" w:cs="Times New Roman"/>
          <w:sz w:val="24"/>
          <w:szCs w:val="24"/>
        </w:rPr>
        <w:t>водится сальдо на конец месяца.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Таблица - Корреспонденция счетов по учету расчетов с поставщ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ками и подрядчиками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62"/>
        <w:gridCol w:w="2410"/>
        <w:gridCol w:w="1098"/>
      </w:tblGrid>
      <w:tr w:rsidR="00514359" w:rsidRPr="00514359" w:rsidTr="0056687D">
        <w:trPr>
          <w:jc w:val="center"/>
        </w:trPr>
        <w:tc>
          <w:tcPr>
            <w:tcW w:w="6062" w:type="dxa"/>
            <w:vMerge w:val="restart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14359">
              <w:rPr>
                <w:rFonts w:ascii="Times New Roman" w:hAnsi="Times New Roman" w:cs="Times New Roman"/>
                <w:iCs/>
                <w:sz w:val="24"/>
                <w:szCs w:val="24"/>
              </w:rPr>
              <w:t>одержание хозяйс</w:t>
            </w:r>
            <w:r w:rsidRPr="00514359">
              <w:rPr>
                <w:rFonts w:ascii="Times New Roman" w:hAnsi="Times New Roman" w:cs="Times New Roman"/>
                <w:iCs/>
                <w:sz w:val="24"/>
                <w:szCs w:val="24"/>
              </w:rPr>
              <w:t>т</w:t>
            </w:r>
            <w:r w:rsidRPr="00514359">
              <w:rPr>
                <w:rFonts w:ascii="Times New Roman" w:hAnsi="Times New Roman" w:cs="Times New Roman"/>
                <w:iCs/>
                <w:sz w:val="24"/>
                <w:szCs w:val="24"/>
              </w:rPr>
              <w:t>венных операций</w:t>
            </w:r>
          </w:p>
        </w:tc>
        <w:tc>
          <w:tcPr>
            <w:tcW w:w="3508" w:type="dxa"/>
            <w:gridSpan w:val="2"/>
          </w:tcPr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Корреспонденция сч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тов</w:t>
            </w:r>
          </w:p>
        </w:tc>
      </w:tr>
      <w:tr w:rsidR="00514359" w:rsidRPr="00514359" w:rsidTr="0056687D">
        <w:trPr>
          <w:jc w:val="center"/>
        </w:trPr>
        <w:tc>
          <w:tcPr>
            <w:tcW w:w="6062" w:type="dxa"/>
            <w:vMerge/>
          </w:tcPr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Дебет</w:t>
            </w:r>
          </w:p>
        </w:tc>
        <w:tc>
          <w:tcPr>
            <w:tcW w:w="1098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Кредит</w:t>
            </w:r>
          </w:p>
        </w:tc>
      </w:tr>
      <w:tr w:rsidR="00514359" w:rsidRPr="00514359" w:rsidTr="0056687D">
        <w:trPr>
          <w:jc w:val="center"/>
        </w:trPr>
        <w:tc>
          <w:tcPr>
            <w:tcW w:w="6062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Поступление от поставщиков ТМЗ, инв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 xml:space="preserve">стиций, </w:t>
            </w:r>
            <w:proofErr w:type="spellStart"/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внеоборотных</w:t>
            </w:r>
            <w:proofErr w:type="spellEnd"/>
            <w:r w:rsidRPr="00514359">
              <w:rPr>
                <w:rFonts w:ascii="Times New Roman" w:hAnsi="Times New Roman" w:cs="Times New Roman"/>
                <w:sz w:val="24"/>
                <w:szCs w:val="24"/>
              </w:rPr>
              <w:t xml:space="preserve"> активов </w:t>
            </w:r>
            <w:r w:rsidRPr="0051435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 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покупной стоим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на сумму НДС</w:t>
            </w:r>
          </w:p>
        </w:tc>
        <w:tc>
          <w:tcPr>
            <w:tcW w:w="2410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2730,2410,2210,1310,</w:t>
            </w:r>
          </w:p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1330,1350,1120,1130</w:t>
            </w:r>
          </w:p>
        </w:tc>
        <w:tc>
          <w:tcPr>
            <w:tcW w:w="1098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359" w:rsidRPr="00514359" w:rsidTr="0056687D">
        <w:trPr>
          <w:jc w:val="center"/>
        </w:trPr>
        <w:tc>
          <w:tcPr>
            <w:tcW w:w="6062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ятые к оплате счета поставщиков и по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рядчиков за оказанные услуги (выполне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ные работы) на стоимость работ, услуг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им сумму НДС</w:t>
            </w:r>
          </w:p>
        </w:tc>
        <w:tc>
          <w:tcPr>
            <w:tcW w:w="2410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20,7110,7210,8110</w:t>
            </w:r>
          </w:p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  <w:p w:rsidR="00514359" w:rsidRPr="00514359" w:rsidRDefault="00514359" w:rsidP="005143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359" w:rsidRPr="00514359" w:rsidTr="0056687D">
        <w:trPr>
          <w:jc w:val="center"/>
        </w:trPr>
        <w:tc>
          <w:tcPr>
            <w:tcW w:w="6062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Погашение 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кредиторской задолженности п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ставщикам из кассы, текущих, корреспонден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ских счетов</w:t>
            </w:r>
          </w:p>
        </w:tc>
        <w:tc>
          <w:tcPr>
            <w:tcW w:w="2410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1420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1010,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1030</w:t>
            </w:r>
          </w:p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359" w:rsidRPr="00514359" w:rsidTr="0056687D">
        <w:trPr>
          <w:jc w:val="center"/>
        </w:trPr>
        <w:tc>
          <w:tcPr>
            <w:tcW w:w="6062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Списание кредиторской задолженности в пр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делах и за счет дебиторской задолженн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сти при наличии акта сверки</w:t>
            </w:r>
          </w:p>
        </w:tc>
        <w:tc>
          <w:tcPr>
            <w:tcW w:w="2410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3310</w:t>
            </w:r>
          </w:p>
        </w:tc>
        <w:tc>
          <w:tcPr>
            <w:tcW w:w="1098" w:type="dxa"/>
          </w:tcPr>
          <w:p w:rsidR="00514359" w:rsidRPr="00514359" w:rsidRDefault="00514359" w:rsidP="0051435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4359">
              <w:rPr>
                <w:rFonts w:ascii="Times New Roman" w:hAnsi="Times New Roman" w:cs="Times New Roman"/>
                <w:sz w:val="24"/>
                <w:szCs w:val="24"/>
              </w:rPr>
              <w:t>1210</w:t>
            </w:r>
          </w:p>
        </w:tc>
      </w:tr>
    </w:tbl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В соответствии с Кодексом Республики Казахстан «О налогах и других обязательных платежах в бюджет» с изменениями и дополнениями по состо</w:t>
      </w:r>
      <w:r w:rsidRPr="00514359">
        <w:rPr>
          <w:rFonts w:ascii="Times New Roman" w:hAnsi="Times New Roman" w:cs="Times New Roman"/>
          <w:sz w:val="24"/>
          <w:szCs w:val="24"/>
        </w:rPr>
        <w:t>я</w:t>
      </w:r>
      <w:r w:rsidRPr="00514359">
        <w:rPr>
          <w:rFonts w:ascii="Times New Roman" w:hAnsi="Times New Roman" w:cs="Times New Roman"/>
          <w:sz w:val="24"/>
          <w:szCs w:val="24"/>
        </w:rPr>
        <w:t>нию 1 января 2009 года налогоплательщик, производящий отгрузку товаров, выполнение работ или оказание услуг, облагаемых налогом на добавленную стоимость, обязан выставить предприятию, получаемому указанные товары, работ или услуги, счет-фактуру. Этот счет-фактура дает право покупателю произв</w:t>
      </w:r>
      <w:r w:rsidRPr="00514359">
        <w:rPr>
          <w:rFonts w:ascii="Times New Roman" w:hAnsi="Times New Roman" w:cs="Times New Roman"/>
          <w:sz w:val="24"/>
          <w:szCs w:val="24"/>
        </w:rPr>
        <w:t>е</w:t>
      </w:r>
      <w:r w:rsidRPr="00514359">
        <w:rPr>
          <w:rFonts w:ascii="Times New Roman" w:hAnsi="Times New Roman" w:cs="Times New Roman"/>
          <w:sz w:val="24"/>
          <w:szCs w:val="24"/>
        </w:rPr>
        <w:t>сти зачет налога на добавленную стоимость.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Для учета кредиторской задолженности дочерним организациям в Тип</w:t>
      </w:r>
      <w:r w:rsidRPr="00514359">
        <w:rPr>
          <w:rFonts w:ascii="Times New Roman" w:hAnsi="Times New Roman" w:cs="Times New Roman"/>
          <w:sz w:val="24"/>
          <w:szCs w:val="24"/>
        </w:rPr>
        <w:t>о</w:t>
      </w:r>
      <w:r w:rsidRPr="00514359">
        <w:rPr>
          <w:rFonts w:ascii="Times New Roman" w:hAnsi="Times New Roman" w:cs="Times New Roman"/>
          <w:sz w:val="24"/>
          <w:szCs w:val="24"/>
        </w:rPr>
        <w:t>вом плане счетов предназначен</w:t>
      </w:r>
      <w:r w:rsidRPr="00514359">
        <w:rPr>
          <w:rFonts w:ascii="Times New Roman" w:hAnsi="Times New Roman" w:cs="Times New Roman"/>
          <w:sz w:val="24"/>
          <w:szCs w:val="24"/>
        </w:rPr>
        <w:t>ы</w:t>
      </w:r>
      <w:r w:rsidRPr="00514359">
        <w:rPr>
          <w:rFonts w:ascii="Times New Roman" w:hAnsi="Times New Roman" w:cs="Times New Roman"/>
          <w:sz w:val="24"/>
          <w:szCs w:val="24"/>
        </w:rPr>
        <w:t xml:space="preserve"> счет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</w:p>
    <w:p w:rsidR="00514359" w:rsidRPr="00514359" w:rsidRDefault="00514359" w:rsidP="00514359">
      <w:pPr>
        <w:spacing w:after="0" w:line="240" w:lineRule="auto"/>
        <w:ind w:firstLine="397"/>
        <w:jc w:val="both"/>
        <w:rPr>
          <w:sz w:val="24"/>
          <w:szCs w:val="24"/>
        </w:rPr>
      </w:pPr>
      <w:r w:rsidRPr="00514359">
        <w:rPr>
          <w:rStyle w:val="s0"/>
          <w:sz w:val="24"/>
          <w:szCs w:val="24"/>
        </w:rPr>
        <w:t>3320 - «Краткосрочная кредиторская задолженность дочерним организациям», где отражаются операции по расчетам с дочерними организациями за приобретенные активы и полученные услуги сроком до одного года, и прочая краткосрочная кредиторская задолженность дочерним организац</w:t>
      </w:r>
      <w:r w:rsidRPr="00514359">
        <w:rPr>
          <w:rStyle w:val="s0"/>
          <w:sz w:val="24"/>
          <w:szCs w:val="24"/>
        </w:rPr>
        <w:t>и</w:t>
      </w:r>
      <w:r w:rsidRPr="00514359">
        <w:rPr>
          <w:rStyle w:val="s0"/>
          <w:sz w:val="24"/>
          <w:szCs w:val="24"/>
        </w:rPr>
        <w:t>ям;</w:t>
      </w:r>
    </w:p>
    <w:p w:rsidR="00514359" w:rsidRPr="00514359" w:rsidRDefault="00514359" w:rsidP="00514359">
      <w:pPr>
        <w:spacing w:after="0" w:line="240" w:lineRule="auto"/>
        <w:ind w:firstLine="397"/>
        <w:jc w:val="both"/>
        <w:rPr>
          <w:sz w:val="24"/>
          <w:szCs w:val="24"/>
        </w:rPr>
      </w:pPr>
      <w:r w:rsidRPr="00514359">
        <w:rPr>
          <w:rStyle w:val="s0"/>
          <w:sz w:val="24"/>
          <w:szCs w:val="24"/>
        </w:rPr>
        <w:t>3330 - «Краткосрочная кредиторская задолженность ассоциированным и совместным организ</w:t>
      </w:r>
      <w:r w:rsidRPr="00514359">
        <w:rPr>
          <w:rStyle w:val="s0"/>
          <w:sz w:val="24"/>
          <w:szCs w:val="24"/>
        </w:rPr>
        <w:t>а</w:t>
      </w:r>
      <w:r w:rsidRPr="00514359">
        <w:rPr>
          <w:rStyle w:val="s0"/>
          <w:sz w:val="24"/>
          <w:szCs w:val="24"/>
        </w:rPr>
        <w:t>циям», где отражаются операции по расчетам с ассоциированными и совместными организациями за приобретенные активы и полученные услуги сроком до одного года, и прочая краткосрочная кред</w:t>
      </w:r>
      <w:r w:rsidRPr="00514359">
        <w:rPr>
          <w:rStyle w:val="s0"/>
          <w:sz w:val="24"/>
          <w:szCs w:val="24"/>
        </w:rPr>
        <w:t>и</w:t>
      </w:r>
      <w:r w:rsidRPr="00514359">
        <w:rPr>
          <w:rStyle w:val="s0"/>
          <w:sz w:val="24"/>
          <w:szCs w:val="24"/>
        </w:rPr>
        <w:t>торская задолженность ассоциированным и совместным организациям;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Style w:val="s0"/>
          <w:sz w:val="24"/>
          <w:szCs w:val="24"/>
        </w:rPr>
        <w:lastRenderedPageBreak/>
        <w:t>3340 - «Краткосрочная кредиторская задолженность филиалам и структурным подразделениям», где отражаются операции по поступлению и списанию денежных средств на счета филиалов и стру</w:t>
      </w:r>
      <w:r w:rsidRPr="00514359">
        <w:rPr>
          <w:rStyle w:val="s0"/>
          <w:sz w:val="24"/>
          <w:szCs w:val="24"/>
        </w:rPr>
        <w:t>к</w:t>
      </w:r>
      <w:r w:rsidRPr="00514359">
        <w:rPr>
          <w:rStyle w:val="s0"/>
          <w:sz w:val="24"/>
          <w:szCs w:val="24"/>
        </w:rPr>
        <w:t>турных подразделений, и прочая краткосрочная кредиторская задолженность филиалам и структурным подра</w:t>
      </w:r>
      <w:r w:rsidRPr="00514359">
        <w:rPr>
          <w:rStyle w:val="s0"/>
          <w:sz w:val="24"/>
          <w:szCs w:val="24"/>
        </w:rPr>
        <w:t>з</w:t>
      </w:r>
      <w:r w:rsidRPr="00514359">
        <w:rPr>
          <w:rStyle w:val="s0"/>
          <w:sz w:val="24"/>
          <w:szCs w:val="24"/>
        </w:rPr>
        <w:t>делениям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 xml:space="preserve">Дочерняя </w:t>
      </w:r>
      <w:r w:rsidRPr="00514359">
        <w:rPr>
          <w:rFonts w:ascii="Times New Roman" w:hAnsi="Times New Roman" w:cs="Times New Roman"/>
          <w:sz w:val="24"/>
          <w:szCs w:val="24"/>
        </w:rPr>
        <w:t>организация - это организация, к</w:t>
      </w:r>
      <w:r w:rsidRPr="00514359">
        <w:rPr>
          <w:rFonts w:ascii="Times New Roman" w:hAnsi="Times New Roman" w:cs="Times New Roman"/>
          <w:sz w:val="24"/>
          <w:szCs w:val="24"/>
        </w:rPr>
        <w:t>о</w:t>
      </w:r>
      <w:r w:rsidRPr="00514359">
        <w:rPr>
          <w:rFonts w:ascii="Times New Roman" w:hAnsi="Times New Roman" w:cs="Times New Roman"/>
          <w:sz w:val="24"/>
          <w:szCs w:val="24"/>
        </w:rPr>
        <w:t xml:space="preserve">торая контролируется материнской организацией. Существование контроля предполагается, когда </w:t>
      </w:r>
      <w:proofErr w:type="gramStart"/>
      <w:r w:rsidRPr="00514359">
        <w:rPr>
          <w:rFonts w:ascii="Times New Roman" w:hAnsi="Times New Roman" w:cs="Times New Roman"/>
          <w:sz w:val="24"/>
          <w:szCs w:val="24"/>
        </w:rPr>
        <w:t>материнская</w:t>
      </w:r>
      <w:proofErr w:type="gramEnd"/>
      <w:r w:rsidRPr="00514359">
        <w:rPr>
          <w:rFonts w:ascii="Times New Roman" w:hAnsi="Times New Roman" w:cs="Times New Roman"/>
          <w:sz w:val="24"/>
          <w:szCs w:val="24"/>
        </w:rPr>
        <w:t xml:space="preserve"> организации владеет непосре</w:t>
      </w:r>
      <w:r w:rsidRPr="00514359">
        <w:rPr>
          <w:rFonts w:ascii="Times New Roman" w:hAnsi="Times New Roman" w:cs="Times New Roman"/>
          <w:sz w:val="24"/>
          <w:szCs w:val="24"/>
        </w:rPr>
        <w:t>д</w:t>
      </w:r>
      <w:r w:rsidRPr="00514359">
        <w:rPr>
          <w:rFonts w:ascii="Times New Roman" w:hAnsi="Times New Roman" w:cs="Times New Roman"/>
          <w:sz w:val="24"/>
          <w:szCs w:val="24"/>
        </w:rPr>
        <w:t xml:space="preserve">ственно или через дочерние организаций более </w:t>
      </w:r>
      <w:r w:rsidRPr="00514359">
        <w:rPr>
          <w:rFonts w:ascii="Times New Roman" w:hAnsi="Times New Roman" w:cs="Times New Roman"/>
          <w:iCs/>
          <w:sz w:val="24"/>
          <w:szCs w:val="24"/>
        </w:rPr>
        <w:t xml:space="preserve">чем </w:t>
      </w:r>
      <w:r w:rsidRPr="00514359">
        <w:rPr>
          <w:rFonts w:ascii="Times New Roman" w:hAnsi="Times New Roman" w:cs="Times New Roman"/>
          <w:sz w:val="24"/>
          <w:szCs w:val="24"/>
        </w:rPr>
        <w:t>половиной голосующих акций другого субъекта, за исключением случаев, когда может быть четко продемонстрирова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но, что такое владение не обеспечивает контроль над субъектом;</w:t>
      </w:r>
    </w:p>
    <w:p w:rsid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Ассоциированная организация - это организация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14359">
        <w:rPr>
          <w:rFonts w:ascii="Times New Roman" w:hAnsi="Times New Roman" w:cs="Times New Roman"/>
          <w:sz w:val="24"/>
          <w:szCs w:val="24"/>
        </w:rPr>
        <w:t xml:space="preserve"> на которую инвестор имеет значительное влияние и которая не является ни дочерней организац</w:t>
      </w:r>
      <w:r w:rsidRPr="00514359">
        <w:rPr>
          <w:rFonts w:ascii="Times New Roman" w:hAnsi="Times New Roman" w:cs="Times New Roman"/>
          <w:sz w:val="24"/>
          <w:szCs w:val="24"/>
        </w:rPr>
        <w:t>и</w:t>
      </w:r>
      <w:r w:rsidRPr="00514359">
        <w:rPr>
          <w:rFonts w:ascii="Times New Roman" w:hAnsi="Times New Roman" w:cs="Times New Roman"/>
          <w:sz w:val="24"/>
          <w:szCs w:val="24"/>
        </w:rPr>
        <w:t>ей, ни с долей участия в совместной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Корреспонденци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514359">
        <w:rPr>
          <w:rFonts w:ascii="Times New Roman" w:hAnsi="Times New Roman" w:cs="Times New Roman"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счетов: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 xml:space="preserve">1) на сумму полученных товарно-материальных запасов,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вне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оборотных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активов от дочерних, ассоциированных и совмест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ных организ</w:t>
      </w:r>
      <w:r w:rsidRPr="00514359">
        <w:rPr>
          <w:rFonts w:ascii="Times New Roman" w:hAnsi="Times New Roman" w:cs="Times New Roman"/>
          <w:sz w:val="24"/>
          <w:szCs w:val="24"/>
        </w:rPr>
        <w:t>а</w:t>
      </w:r>
      <w:r w:rsidRPr="00514359">
        <w:rPr>
          <w:rFonts w:ascii="Times New Roman" w:hAnsi="Times New Roman" w:cs="Times New Roman"/>
          <w:sz w:val="24"/>
          <w:szCs w:val="24"/>
        </w:rPr>
        <w:t>ций;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Дебет 2730,2410, 1310,1330 ,1350,1120,1130,1150 Кредит 3320,3330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2) закрытие кредиторской задолженности в пределах и за счет дебито</w:t>
      </w:r>
      <w:r w:rsidRPr="00514359">
        <w:rPr>
          <w:rFonts w:ascii="Times New Roman" w:hAnsi="Times New Roman" w:cs="Times New Roman"/>
          <w:sz w:val="24"/>
          <w:szCs w:val="24"/>
        </w:rPr>
        <w:t>р</w:t>
      </w:r>
      <w:r w:rsidRPr="00514359">
        <w:rPr>
          <w:rFonts w:ascii="Times New Roman" w:hAnsi="Times New Roman" w:cs="Times New Roman"/>
          <w:sz w:val="24"/>
          <w:szCs w:val="24"/>
        </w:rPr>
        <w:t>ской задолженности дочерних товарище</w:t>
      </w:r>
      <w:proofErr w:type="gramStart"/>
      <w:r w:rsidRPr="00514359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514359">
        <w:rPr>
          <w:rFonts w:ascii="Times New Roman" w:hAnsi="Times New Roman" w:cs="Times New Roman"/>
          <w:sz w:val="24"/>
          <w:szCs w:val="24"/>
        </w:rPr>
        <w:t>и наличии акта сверки;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Дебет 3320 Кредит 1220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3) погашение кредиторской задолженности дочерним орга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 xml:space="preserve">низациям 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Дебет 3320 Кредит 1030,1010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14359">
        <w:rPr>
          <w:rFonts w:ascii="Times New Roman" w:hAnsi="Times New Roman" w:cs="Times New Roman"/>
          <w:sz w:val="24"/>
          <w:szCs w:val="24"/>
        </w:rPr>
        <w:t>Учет обязательств по полученным авансам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iCs/>
          <w:sz w:val="24"/>
          <w:szCs w:val="24"/>
        </w:rPr>
        <w:t>Учет обязательств по полученным авансам под по</w:t>
      </w:r>
      <w:r w:rsidRPr="00514359">
        <w:rPr>
          <w:rFonts w:ascii="Times New Roman" w:hAnsi="Times New Roman" w:cs="Times New Roman"/>
          <w:iCs/>
          <w:sz w:val="24"/>
          <w:szCs w:val="24"/>
        </w:rPr>
        <w:softHyphen/>
        <w:t>ставку товарно-материальных запасов, услуг ведется на счете 3510 «Краткосрочные авансы п</w:t>
      </w:r>
      <w:r w:rsidRPr="00514359">
        <w:rPr>
          <w:rFonts w:ascii="Times New Roman" w:hAnsi="Times New Roman" w:cs="Times New Roman"/>
          <w:iCs/>
          <w:sz w:val="24"/>
          <w:szCs w:val="24"/>
        </w:rPr>
        <w:t>о</w:t>
      </w:r>
      <w:r w:rsidRPr="00514359">
        <w:rPr>
          <w:rFonts w:ascii="Times New Roman" w:hAnsi="Times New Roman" w:cs="Times New Roman"/>
          <w:iCs/>
          <w:sz w:val="24"/>
          <w:szCs w:val="24"/>
        </w:rPr>
        <w:t xml:space="preserve">лученные» 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1010, 1030 Кт3510 - на сумму полученных авансов, </w:t>
      </w:r>
      <w:proofErr w:type="gramStart"/>
      <w:r w:rsidRPr="00514359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Pr="00514359">
        <w:rPr>
          <w:rFonts w:ascii="Times New Roman" w:hAnsi="Times New Roman" w:cs="Times New Roman"/>
          <w:sz w:val="24"/>
          <w:szCs w:val="24"/>
        </w:rPr>
        <w:t xml:space="preserve"> закл</w:t>
      </w:r>
      <w:r w:rsidRPr="00514359">
        <w:rPr>
          <w:rFonts w:ascii="Times New Roman" w:hAnsi="Times New Roman" w:cs="Times New Roman"/>
          <w:sz w:val="24"/>
          <w:szCs w:val="24"/>
        </w:rPr>
        <w:t>ю</w:t>
      </w:r>
      <w:r w:rsidRPr="00514359">
        <w:rPr>
          <w:rFonts w:ascii="Times New Roman" w:hAnsi="Times New Roman" w:cs="Times New Roman"/>
          <w:sz w:val="24"/>
          <w:szCs w:val="24"/>
        </w:rPr>
        <w:t>ченных договоров под предстоящую поставку товаров, работ, услуг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1210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6010, 3130 - реализация продукций, услуг, согласно предъя</w:t>
      </w:r>
      <w:r w:rsidRPr="00514359">
        <w:rPr>
          <w:rFonts w:ascii="Times New Roman" w:hAnsi="Times New Roman" w:cs="Times New Roman"/>
          <w:sz w:val="24"/>
          <w:szCs w:val="24"/>
        </w:rPr>
        <w:t>в</w:t>
      </w:r>
      <w:r w:rsidRPr="00514359">
        <w:rPr>
          <w:rFonts w:ascii="Times New Roman" w:hAnsi="Times New Roman" w:cs="Times New Roman"/>
          <w:sz w:val="24"/>
          <w:szCs w:val="24"/>
        </w:rPr>
        <w:t>ленным счетам-фактурам покупателям (на договорную стоимость, НДС)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359">
        <w:rPr>
          <w:rFonts w:ascii="Times New Roman" w:hAnsi="Times New Roman" w:cs="Times New Roman"/>
          <w:iCs/>
          <w:sz w:val="24"/>
          <w:szCs w:val="24"/>
        </w:rPr>
        <w:t>Дт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3510 Кт1210 - зачет ранее полученного аванса от покупа</w:t>
      </w:r>
      <w:r w:rsidRPr="00514359">
        <w:rPr>
          <w:rFonts w:ascii="Times New Roman" w:hAnsi="Times New Roman" w:cs="Times New Roman"/>
          <w:sz w:val="24"/>
          <w:szCs w:val="24"/>
        </w:rPr>
        <w:softHyphen/>
        <w:t>теля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3510 </w:t>
      </w:r>
      <w:proofErr w:type="spellStart"/>
      <w:r w:rsidRPr="00514359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Pr="00514359">
        <w:rPr>
          <w:rFonts w:ascii="Times New Roman" w:hAnsi="Times New Roman" w:cs="Times New Roman"/>
          <w:sz w:val="24"/>
          <w:szCs w:val="24"/>
        </w:rPr>
        <w:t xml:space="preserve"> 1010,1030 - возврат неиспользованного остатка приученного аванса</w:t>
      </w:r>
    </w:p>
    <w:p w:rsidR="00514359" w:rsidRPr="00514359" w:rsidRDefault="00514359" w:rsidP="0051435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4359">
        <w:rPr>
          <w:rFonts w:ascii="Times New Roman" w:hAnsi="Times New Roman" w:cs="Times New Roman"/>
          <w:sz w:val="24"/>
          <w:szCs w:val="24"/>
        </w:rPr>
        <w:t>Аналитический учет по счету 3510 ведется в</w:t>
      </w:r>
      <w:r w:rsidRPr="0051435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14359">
        <w:rPr>
          <w:rFonts w:ascii="Times New Roman" w:hAnsi="Times New Roman" w:cs="Times New Roman"/>
          <w:sz w:val="24"/>
          <w:szCs w:val="24"/>
        </w:rPr>
        <w:t>ведомости аналитического учета по каждой сумме полученного аванса отдельно.</w:t>
      </w:r>
    </w:p>
    <w:p w:rsidR="00514359" w:rsidRDefault="00514359"/>
    <w:sectPr w:rsidR="00514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359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4359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51435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51435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2019-09-28T15:59:00Z</dcterms:created>
  <dcterms:modified xsi:type="dcterms:W3CDTF">2019-09-28T16:05:00Z</dcterms:modified>
</cp:coreProperties>
</file>